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Sa Josefstag · 15.04. Fr Karfreitag · 18.04. Mo Ostermontag · 26.05. Do Auffahrt · 06.06. Mo Pfingstmontag · 16.06. Do Fronleichnam · 01.08. Mo Bundesfeier · 15.08. Mo Mariä Himmelfahrt · 01.11. Di Allerheiligen · 08.12. Do Mariä Empfängnis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2026-10-27T07:17:18.339Z</dcterms:created>
  <dcterms:modified xsi:type="dcterms:W3CDTF">2026-10-27T07:17:18.339Z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