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5.xml"/>
  <Override ContentType="application/vnd.openxmlformats-officedocument.wordprocessingml.footer+xml" PartName="/word/footer6.xml"/>
  <Override ContentType="application/vnd.openxmlformats-officedocument.wordprocessingml.footer+xml" PartName="/word/footer7.xml"/>
  <Override ContentType="application/vnd.openxmlformats-officedocument.wordprocessingml.footer+xml" PartName="/word/footer8.xml"/>
  <Override ContentType="application/vnd.openxmlformats-officedocument.wordprocessingml.footer+xml" PartName="/word/footer9.xml"/>
  <Override ContentType="application/vnd.openxmlformats-officedocument.wordprocessingml.footer+xml" PartName="/word/footer10.xml"/>
  <Override ContentType="application/vnd.openxmlformats-officedocument.wordprocessingml.footer+xml" PartName="/word/footer11.xml"/>
  <Override ContentType="application/vnd.openxmlformats-officedocument.wordprocessingml.footer+xml" PartName="/word/footer12.xml"/>
  <Override ContentType="application/vnd.openxmlformats-officedocument.wordprocessingml.footer+xml" PartName="/word/footer1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</w:pPr>
      <w:r>
        <w:rPr>
          <w:b/>
          <w:bCs/>
          <w:sz w:val="32"/>
          <w:szCs w:val="32"/>
        </w:rPr>
        <w:t xml:space="preserve">Kalender 2025 im Kanton Thurgau</w:t>
      </w:r>
    </w:p>
    <w:p>
      <w:pPr>
        <w:spacing w:after="140" w:before="0"/>
      </w:pPr>
      <w:r>
        <w:rPr>
          <w:color w:val="444444"/>
          <w:sz w:val="15"/>
          <w:szCs w:val="15"/>
        </w:rPr>
        <w:t xml:space="preserve">Feiertage im Kanton Thurgau rot mit Strich oben, Schulferien schraffiert, Wochenenden grau, Kalenderwochen nach ISO 8601.</w:t>
      </w:r>
    </w:p>
    <w:tbl>
      <w:tblPr>
        <w:tblW w:type="dxa" w:w="157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26"/>
        <w:gridCol w:w="160"/>
        <w:gridCol w:w="5126"/>
        <w:gridCol w:w="160"/>
        <w:gridCol w:w="5126"/>
      </w:tblGrid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Januar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Februar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März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April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Mai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Juni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Juli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August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September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Oktober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November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Dezember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spacing w:after="40" w:before="0"/>
      </w:pPr>
      <w:r>
        <w:rPr>
          <w:color w:val="444444"/>
          <w:sz w:val="13"/>
          <w:szCs w:val="13"/>
        </w:rPr>
        <w:t xml:space="preserve">Feiertage: 01.01. Mi Neujahr · 02.01. Do Berchtoldstag · 18.04. Fr Karfreitag · 21.04. Mo Ostermontag · 01.05. Do Tag der Arbeit · 29.05. Do Auffahrt · 09.06. Mo Pfingstmontag · 01.08. Fr Bundesfeier · 25.12. Do Weihnachtstag · 26.12. Fr Stephanstag</w:t>
      </w:r>
    </w:p>
    <w:p>
      <w:pPr>
        <w:spacing w:after="0" w:before="0"/>
      </w:pPr>
      <w:r>
        <w:rPr>
          <w:color w:val="444444"/>
          <w:sz w:val="13"/>
          <w:szCs w:val="13"/>
        </w:rPr>
        <w:t xml:space="preserve">Schulferien: Weihnachtsferien 22.12.–02.01.2026</w:t>
      </w:r>
    </w:p>
    <w:p>
      <w:pPr>
        <w:sectPr>
          <w:footerReference w:type="default" r:id="rId6"/>
          <w:pgSz w:w="11906" w:h="16838" w:orient="landscape"/>
          <w:pgMar w:top="500" w:right="570" w:bottom="500" w:left="57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Januar 2025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Thurgau · 5 Wochen, KW 1 bis KW 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Neujahr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Berchtoldstag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Neujahr (Mi 01.01.), Berchtoldstag (Do 02.01.)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Weihnachtsferien 22.12.2025 bis 02.01.2026</w:t>
      </w:r>
    </w:p>
    <w:p>
      <w:pPr>
        <w:sectPr>
          <w:footerReference w:type="default" r:id="rId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Februar 2025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Thurgau · 5 Wochen, KW 5 bis KW 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Thurgau im Februar.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8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März 2025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Thurgau · 6 Wochen, KW 9 bis KW 14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Thurgau im März.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9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April 2025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Thurgau · 5 Wochen, KW 14 bis KW 18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18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Karfreitag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Ostermontag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Karfreitag (Fr 18.04.), Ostermontag (Mo 21.04.)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0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Mai 2025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Thurgau · 5 Wochen, KW 18 bis KW 22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Tag der Arbeit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29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Auffahrt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Tag der Arbeit (Do 01.05.), Auffahrt (Do 29.05.)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1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Juni 2025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Thurgau · 6 Wochen, KW 22 bis KW 27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9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Pfingstmontag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Pfingstmontag (Mo 09.06.)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2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Juli 2025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Thurgau · 5 Wochen, KW 27 bis KW 31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Thurgau im Juli.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3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August 2025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Thurgau · 5 Wochen, KW 31 bis KW 35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Bundesfeier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Bundesfeier (Fr 01.08.)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4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September 2025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Thurgau · 5 Wochen, KW 36 bis KW 40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Thurgau im September.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5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Oktober 2025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Thurgau · 5 Wochen, KW 40 bis KW 44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Thurgau im Oktober.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6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November 2025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Thurgau · 5 Wochen, KW 44 bis KW 48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Thurgau im November.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Dezember 2025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Thurgau · 5 Wochen, KW 49 bis KW 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Weihnachtsferien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Weihnachtstag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Stephanstag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Weihnachtstag (Do 25.12.), Stephanstag (Fr 26.12.)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Weihnachtsferien 22.12.2025 bis 02.01.2026</w:t>
      </w:r>
    </w:p>
    <w:sectPr>
      <w:footerReference w:type="default" r:id="rId18"/>
      <w:pgSz w:w="11906" w:h="16838" w:orient="portrait"/>
      <w:pgMar w:top="700" w:right="800" w:bottom="600" w:left="8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im Kanton Thurgau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im Kanton Thurgau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im Kanton Thurgau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im Kanton Thurgau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im Kanton Thurgau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im Kanton Thurgau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im Kanton Thurgau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im Kanton Thurgau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im Kanton Thurgau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im Kanton Thurgau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im Kanton Thurgau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im Kanton Thurgau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im Kanton Thurgau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er9.xml.rels><?xml version="1.0" encoding="UTF-8"?><Relationships xmlns="http://schemas.openxmlformats.org/package/2006/relationships"/>
</file>

<file path=word/_rels/footer10.xml.rels><?xml version="1.0" encoding="UTF-8"?><Relationships xmlns="http://schemas.openxmlformats.org/package/2006/relationships"/>
</file>

<file path=word/_rels/footer11.xml.rels><?xml version="1.0" encoding="UTF-8"?><Relationships xmlns="http://schemas.openxmlformats.org/package/2006/relationships"/>
</file>

<file path=word/_rels/footer12.xml.rels><?xml version="1.0" encoding="UTF-8"?><Relationships xmlns="http://schemas.openxmlformats.org/package/2006/relationships"/>
</file>

<file path=word/_rels/footer1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Kalender 2025 im Kanton Thurgau</dc:title>
  <dc:creator>kalenderblick.de</dc:creator>
  <dc:description>Quelle: kalenderblick.de/kalender/vorlagen/thurgau/ – Feiertage im Kanton Thurgau nach den Feiertagsgesetzen, Schulferien nach KMK, Schulzeitgesetz bzw. EDK, Kalenderwochen nach ISO 8601. Stand 2026-10-27.</dc:description>
  <cp:lastModifiedBy>Un-named</cp:lastModifiedBy>
  <cp:revision>1</cp:revision>
  <dcterms:created xsi:type="dcterms:W3CDTF">2026-10-27T04:00:52.226Z</dcterms:created>
  <dcterms:modified xsi:type="dcterms:W3CDTF">2026-10-27T04:00:52.226Z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